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14.18183454545454" w:lineRule="auto"/>
        <w:jc w:val="both"/>
        <w:rPr>
          <w:color w:val="222222"/>
          <w:highlight w:val="white"/>
        </w:rPr>
      </w:pPr>
      <w:r w:rsidDel="00000000" w:rsidR="00000000" w:rsidRPr="00000000">
        <w:rPr>
          <w:sz w:val="40"/>
          <w:szCs w:val="40"/>
          <w:rtl w:val="0"/>
        </w:rPr>
        <w:t xml:space="preserve">Capacitación a usuarios finales</w:t>
        <w:br w:type="textWrapping"/>
      </w:r>
      <w:r w:rsidDel="00000000" w:rsidR="00000000" w:rsidRPr="00000000">
        <w:rPr>
          <w:sz w:val="20"/>
          <w:szCs w:val="20"/>
          <w:rtl w:val="0"/>
        </w:rPr>
        <w:br w:type="textWrapping"/>
      </w:r>
      <w:r w:rsidDel="00000000" w:rsidR="00000000" w:rsidRPr="00000000">
        <w:rPr>
          <w:color w:val="222222"/>
          <w:highlight w:val="white"/>
          <w:rtl w:val="0"/>
        </w:rPr>
        <w:t xml:space="preserve">      Se envió la solicitud para coordinar la fecha de capacitación destinada a los usuarios finales del sistema de mediaciones, ya que es parte de la entrega del proyecto. Esta capacitación tiene como objetivo garantizar una correcta adopción de las nuevas funcionalidades incorporadas, optimizando su uso en el proceso de mediación. A continuación, se presenta la evidencia del pedido realizado. </w:t>
      </w:r>
      <w:r w:rsidDel="00000000" w:rsidR="00000000" w:rsidRPr="00000000">
        <w:rPr>
          <w:b w:val="1"/>
          <w:i w:val="1"/>
          <w:color w:val="222222"/>
          <w:highlight w:val="white"/>
          <w:rtl w:val="0"/>
        </w:rPr>
        <w:t xml:space="preserve">(xxvii)</w:t>
      </w:r>
      <w:r w:rsidDel="00000000" w:rsidR="00000000" w:rsidRPr="00000000">
        <w:rPr>
          <w:color w:val="222222"/>
          <w:highlight w:val="white"/>
          <w:rtl w:val="0"/>
        </w:rPr>
        <w:t xml:space="preserve">:</w:t>
      </w:r>
    </w:p>
    <w:p w:rsidR="00000000" w:rsidDel="00000000" w:rsidP="00000000" w:rsidRDefault="00000000" w:rsidRPr="00000000" w14:paraId="00000002">
      <w:pPr>
        <w:spacing w:line="314.18183454545454" w:lineRule="auto"/>
        <w:rPr>
          <w:color w:val="222222"/>
          <w:highlight w:val="white"/>
        </w:rPr>
      </w:pPr>
      <w:r w:rsidDel="00000000" w:rsidR="00000000" w:rsidRPr="00000000">
        <w:rPr>
          <w:color w:val="222222"/>
          <w:highlight w:val="white"/>
          <w:rtl w:val="0"/>
        </w:rPr>
        <w:t xml:space="preserve"> </w:t>
      </w:r>
    </w:p>
    <w:p w:rsidR="00000000" w:rsidDel="00000000" w:rsidP="00000000" w:rsidRDefault="00000000" w:rsidRPr="00000000" w14:paraId="00000003">
      <w:pPr>
        <w:spacing w:line="314.18183454545454" w:lineRule="auto"/>
        <w:ind w:left="720" w:firstLine="0"/>
        <w:jc w:val="center"/>
        <w:rPr>
          <w:i w:val="1"/>
          <w:sz w:val="20"/>
          <w:szCs w:val="20"/>
        </w:rPr>
      </w:pPr>
      <w:r w:rsidDel="00000000" w:rsidR="00000000" w:rsidRPr="00000000">
        <w:rPr>
          <w:i w:val="1"/>
          <w:sz w:val="20"/>
          <w:szCs w:val="20"/>
          <w:rtl w:val="0"/>
        </w:rPr>
        <w:t xml:space="preserve">xxx - Coordinación de capacitación a usuarios finales</w:t>
      </w:r>
    </w:p>
    <w:p w:rsidR="00000000" w:rsidDel="00000000" w:rsidP="00000000" w:rsidRDefault="00000000" w:rsidRPr="00000000" w14:paraId="00000004">
      <w:pPr>
        <w:rPr/>
      </w:pPr>
      <w:r w:rsidDel="00000000" w:rsidR="00000000" w:rsidRPr="00000000">
        <w:rPr/>
        <w:drawing>
          <wp:inline distB="114300" distT="114300" distL="114300" distR="114300">
            <wp:extent cx="5731200" cy="25019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731200" cy="2501900"/>
                    </a:xfrm>
                    <a:prstGeom prst="rect"/>
                    <a:ln/>
                  </pic:spPr>
                </pic:pic>
              </a:graphicData>
            </a:graphic>
          </wp:inline>
        </w:drawing>
      </w: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jc w:val="center"/>
        <w:rPr>
          <w:sz w:val="24"/>
          <w:szCs w:val="24"/>
        </w:rPr>
      </w:pPr>
      <w:r w:rsidDel="00000000" w:rsidR="00000000" w:rsidRPr="00000000">
        <w:rPr>
          <w:sz w:val="24"/>
          <w:szCs w:val="24"/>
          <w:rtl w:val="0"/>
        </w:rPr>
        <w:t xml:space="preserve">Evidencia de la realización de la Capacitación a los referentes de Gobierno:</w:t>
      </w:r>
    </w:p>
    <w:p w:rsidR="00000000" w:rsidDel="00000000" w:rsidP="00000000" w:rsidRDefault="00000000" w:rsidRPr="00000000" w14:paraId="00000007">
      <w:pPr>
        <w:jc w:val="center"/>
        <w:rPr/>
      </w:pPr>
      <w:r w:rsidDel="00000000" w:rsidR="00000000" w:rsidRPr="00000000">
        <w:rPr/>
        <w:drawing>
          <wp:inline distB="114300" distT="114300" distL="114300" distR="114300">
            <wp:extent cx="2530313" cy="3730589"/>
            <wp:effectExtent b="0" l="0" r="0" t="0"/>
            <wp:docPr id="4"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30313" cy="3730589"/>
                    </a:xfrm>
                    <a:prstGeom prst="rect"/>
                    <a:ln/>
                  </pic:spPr>
                </pic:pic>
              </a:graphicData>
            </a:graphic>
          </wp:inline>
        </w:drawing>
      </w:r>
      <w:r w:rsidDel="00000000" w:rsidR="00000000" w:rsidRPr="00000000">
        <w:rPr>
          <w:rtl w:val="0"/>
        </w:rPr>
      </w:r>
    </w:p>
    <w:p w:rsidR="00000000" w:rsidDel="00000000" w:rsidP="00000000" w:rsidRDefault="00000000" w:rsidRPr="00000000" w14:paraId="00000008">
      <w:pPr>
        <w:jc w:val="center"/>
        <w:rPr>
          <w:sz w:val="24"/>
          <w:szCs w:val="24"/>
        </w:rPr>
      </w:pPr>
      <w:r w:rsidDel="00000000" w:rsidR="00000000" w:rsidRPr="00000000">
        <w:rPr>
          <w:sz w:val="24"/>
          <w:szCs w:val="24"/>
          <w:rtl w:val="0"/>
        </w:rPr>
        <w:t xml:space="preserve">Asistentes al curso Incorporados por el Personal de Gobierno</w:t>
      </w:r>
    </w:p>
    <w:p w:rsidR="00000000" w:rsidDel="00000000" w:rsidP="00000000" w:rsidRDefault="00000000" w:rsidRPr="00000000" w14:paraId="00000009">
      <w:pPr>
        <w:jc w:val="center"/>
        <w:rPr/>
      </w:pPr>
      <w:r w:rsidDel="00000000" w:rsidR="00000000" w:rsidRPr="00000000">
        <w:rPr/>
        <w:drawing>
          <wp:inline distB="114300" distT="114300" distL="114300" distR="114300">
            <wp:extent cx="2657456" cy="8510588"/>
            <wp:effectExtent b="0" l="0" r="0" t="0"/>
            <wp:docPr id="3"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2657456" cy="8510588"/>
                    </a:xfrm>
                    <a:prstGeom prst="rect"/>
                    <a:ln/>
                  </pic:spPr>
                </pic:pic>
              </a:graphicData>
            </a:graphic>
          </wp:inline>
        </w:drawing>
      </w:r>
      <w:r w:rsidDel="00000000" w:rsidR="00000000" w:rsidRPr="00000000">
        <w:rPr>
          <w:rtl w:val="0"/>
        </w:rPr>
      </w:r>
    </w:p>
    <w:p w:rsidR="00000000" w:rsidDel="00000000" w:rsidP="00000000" w:rsidRDefault="00000000" w:rsidRPr="00000000" w14:paraId="0000000A">
      <w:pPr>
        <w:jc w:val="center"/>
        <w:rPr/>
      </w:pPr>
      <w:r w:rsidDel="00000000" w:rsidR="00000000" w:rsidRPr="00000000">
        <w:rPr>
          <w:sz w:val="24"/>
          <w:szCs w:val="24"/>
          <w:rtl w:val="0"/>
        </w:rPr>
        <w:t xml:space="preserve">Evidencia inicio de Capacitación Sistema de Mediación</w:t>
      </w:r>
      <w:r w:rsidDel="00000000" w:rsidR="00000000" w:rsidRPr="00000000">
        <w:rPr>
          <w:rtl w:val="0"/>
        </w:rPr>
      </w:r>
    </w:p>
    <w:p w:rsidR="00000000" w:rsidDel="00000000" w:rsidP="00000000" w:rsidRDefault="00000000" w:rsidRPr="00000000" w14:paraId="0000000B">
      <w:pPr>
        <w:jc w:val="center"/>
        <w:rPr/>
      </w:pPr>
      <w:r w:rsidDel="00000000" w:rsidR="00000000" w:rsidRPr="00000000">
        <w:rPr>
          <w:rtl w:val="0"/>
        </w:rPr>
      </w:r>
    </w:p>
    <w:p w:rsidR="00000000" w:rsidDel="00000000" w:rsidP="00000000" w:rsidRDefault="00000000" w:rsidRPr="00000000" w14:paraId="0000000C">
      <w:pPr>
        <w:jc w:val="center"/>
        <w:rPr/>
      </w:pPr>
      <w:r w:rsidDel="00000000" w:rsidR="00000000" w:rsidRPr="00000000">
        <w:rPr/>
        <w:drawing>
          <wp:inline distB="114300" distT="114300" distL="114300" distR="114300">
            <wp:extent cx="5731200" cy="2971800"/>
            <wp:effectExtent b="0" l="0" r="0" t="0"/>
            <wp:docPr id="2" name="image5.png"/>
            <a:graphic>
              <a:graphicData uri="http://schemas.openxmlformats.org/drawingml/2006/picture">
                <pic:pic>
                  <pic:nvPicPr>
                    <pic:cNvPr id="0" name="image5.png"/>
                    <pic:cNvPicPr preferRelativeResize="0"/>
                  </pic:nvPicPr>
                  <pic:blipFill>
                    <a:blip r:embed="rId9"/>
                    <a:srcRect b="0" l="0" r="0" t="0"/>
                    <a:stretch>
                      <a:fillRect/>
                    </a:stretch>
                  </pic:blipFill>
                  <pic:spPr>
                    <a:xfrm>
                      <a:off x="0" y="0"/>
                      <a:ext cx="5731200" cy="2971800"/>
                    </a:xfrm>
                    <a:prstGeom prst="rect"/>
                    <a:ln/>
                  </pic:spPr>
                </pic:pic>
              </a:graphicData>
            </a:graphic>
          </wp:inline>
        </w:drawing>
      </w:r>
      <w:r w:rsidDel="00000000" w:rsidR="00000000" w:rsidRPr="00000000">
        <w:rPr>
          <w:rtl w:val="0"/>
        </w:rPr>
      </w:r>
    </w:p>
    <w:p w:rsidR="00000000" w:rsidDel="00000000" w:rsidP="00000000" w:rsidRDefault="00000000" w:rsidRPr="00000000" w14:paraId="0000000D">
      <w:pPr>
        <w:jc w:val="center"/>
        <w:rPr/>
      </w:pPr>
      <w:r w:rsidDel="00000000" w:rsidR="00000000" w:rsidRPr="00000000">
        <w:rPr>
          <w:rtl w:val="0"/>
        </w:rPr>
      </w:r>
    </w:p>
    <w:p w:rsidR="00000000" w:rsidDel="00000000" w:rsidP="00000000" w:rsidRDefault="00000000" w:rsidRPr="00000000" w14:paraId="0000000E">
      <w:pPr>
        <w:jc w:val="center"/>
        <w:rPr/>
      </w:pPr>
      <w:r w:rsidDel="00000000" w:rsidR="00000000" w:rsidRPr="00000000">
        <w:rPr/>
        <w:drawing>
          <wp:inline distB="114300" distT="114300" distL="114300" distR="114300">
            <wp:extent cx="5731200" cy="2959100"/>
            <wp:effectExtent b="0" l="0" r="0" t="0"/>
            <wp:docPr id="5" name="image4.png"/>
            <a:graphic>
              <a:graphicData uri="http://schemas.openxmlformats.org/drawingml/2006/picture">
                <pic:pic>
                  <pic:nvPicPr>
                    <pic:cNvPr id="0" name="image4.png"/>
                    <pic:cNvPicPr preferRelativeResize="0"/>
                  </pic:nvPicPr>
                  <pic:blipFill>
                    <a:blip r:embed="rId10"/>
                    <a:srcRect b="0" l="0" r="0" t="0"/>
                    <a:stretch>
                      <a:fillRect/>
                    </a:stretch>
                  </pic:blipFill>
                  <pic:spPr>
                    <a:xfrm>
                      <a:off x="0" y="0"/>
                      <a:ext cx="5731200" cy="2959100"/>
                    </a:xfrm>
                    <a:prstGeom prst="rect"/>
                    <a:ln/>
                  </pic:spPr>
                </pic:pic>
              </a:graphicData>
            </a:graphic>
          </wp:inline>
        </w:drawing>
      </w:r>
      <w:r w:rsidDel="00000000" w:rsidR="00000000" w:rsidRPr="00000000">
        <w:rPr>
          <w:rtl w:val="0"/>
        </w:rPr>
      </w:r>
    </w:p>
    <w:p w:rsidR="00000000" w:rsidDel="00000000" w:rsidP="00000000" w:rsidRDefault="00000000" w:rsidRPr="00000000" w14:paraId="0000000F">
      <w:pPr>
        <w:jc w:val="center"/>
        <w:rPr/>
      </w:pPr>
      <w:r w:rsidDel="00000000" w:rsidR="00000000" w:rsidRPr="00000000">
        <w:rPr>
          <w:rtl w:val="0"/>
        </w:rPr>
      </w:r>
    </w:p>
    <w:p w:rsidR="00000000" w:rsidDel="00000000" w:rsidP="00000000" w:rsidRDefault="00000000" w:rsidRPr="00000000" w14:paraId="00000010">
      <w:pPr>
        <w:jc w:val="center"/>
        <w:rPr/>
      </w:pPr>
      <w:r w:rsidDel="00000000" w:rsidR="00000000" w:rsidRPr="00000000">
        <w:rPr>
          <w:sz w:val="24"/>
          <w:szCs w:val="24"/>
          <w:rtl w:val="0"/>
        </w:rPr>
        <w:t xml:space="preserve">Grabación Capacitación usuarios Dirección de Mediaciones</w:t>
      </w:r>
      <w:r w:rsidDel="00000000" w:rsidR="00000000" w:rsidRPr="00000000">
        <w:rPr>
          <w:rtl w:val="0"/>
        </w:rPr>
      </w:r>
    </w:p>
    <w:p w:rsidR="00000000" w:rsidDel="00000000" w:rsidP="00000000" w:rsidRDefault="00000000" w:rsidRPr="00000000" w14:paraId="00000011">
      <w:pPr>
        <w:jc w:val="center"/>
        <w:rPr/>
      </w:pPr>
      <w:r w:rsidDel="00000000" w:rsidR="00000000" w:rsidRPr="00000000">
        <w:rPr>
          <w:rtl w:val="0"/>
        </w:rPr>
      </w:r>
    </w:p>
    <w:p w:rsidR="00000000" w:rsidDel="00000000" w:rsidP="00000000" w:rsidRDefault="00000000" w:rsidRPr="00000000" w14:paraId="00000012">
      <w:pPr>
        <w:jc w:val="center"/>
        <w:rPr/>
      </w:pPr>
      <w:hyperlink r:id="rId11">
        <w:r w:rsidDel="00000000" w:rsidR="00000000" w:rsidRPr="00000000">
          <w:rPr>
            <w:color w:val="1155cc"/>
            <w:u w:val="single"/>
            <w:rtl w:val="0"/>
          </w:rPr>
          <w:t xml:space="preserve">https://drive.google.com/file/d/1z6rPmUYHhvcHHjiANCrlWTS9fcQhzbpH/view?usp=share_link</w:t>
        </w:r>
      </w:hyperlink>
      <w:r w:rsidDel="00000000" w:rsidR="00000000" w:rsidRPr="00000000">
        <w:rPr>
          <w:rtl w:val="0"/>
        </w:rPr>
      </w:r>
    </w:p>
    <w:p w:rsidR="00000000" w:rsidDel="00000000" w:rsidP="00000000" w:rsidRDefault="00000000" w:rsidRPr="00000000" w14:paraId="00000013">
      <w:pPr>
        <w:jc w:val="center"/>
        <w:rPr/>
      </w:pPr>
      <w:r w:rsidDel="00000000" w:rsidR="00000000" w:rsidRPr="00000000">
        <w:rPr>
          <w:rtl w:val="0"/>
        </w:rPr>
      </w:r>
    </w:p>
    <w:p w:rsidR="00000000" w:rsidDel="00000000" w:rsidP="00000000" w:rsidRDefault="00000000" w:rsidRPr="00000000" w14:paraId="00000014">
      <w:pPr>
        <w:jc w:val="cente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drive.google.com/file/d/1z6rPmUYHhvcHHjiANCrlWTS9fcQhzbpH/view?usp=share_link" TargetMode="External"/><Relationship Id="rId10" Type="http://schemas.openxmlformats.org/officeDocument/2006/relationships/image" Target="media/image4.png"/><Relationship Id="rId9" Type="http://schemas.openxmlformats.org/officeDocument/2006/relationships/image" Target="media/image5.png"/><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